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Belgium.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aquatics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prophylactic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colossal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tsunami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jeopardy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UNICEF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hemorrhaging,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hemorrhagic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immunosuppressant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inappropriately.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vertebrate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vertebrate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neglecting.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Middle-aged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zhMmw28JdZ_nLbo6a1OjwjvJrD5A4nXzHFQqDRQYENCm81D-ptpcFB_qLZGdTjqw_S4wYw0nSrkJGXuAbWizmbvpgiQ?loadFrom=DocumentDeeplink&amp;ts=271.42" TargetMode="External" /><Relationship Id="rId11" Type="http://schemas.openxmlformats.org/officeDocument/2006/relationships/hyperlink" Target="https://www.temi.com/editor/t/zhMmw28JdZ_nLbo6a1OjwjvJrD5A4nXzHFQqDRQYENCm81D-ptpcFB_qLZGdTjqw_S4wYw0nSrkJGXuAbWizmbvpgiQ?loadFrom=DocumentDeeplink&amp;ts=341.47" TargetMode="External" /><Relationship Id="rId12" Type="http://schemas.openxmlformats.org/officeDocument/2006/relationships/hyperlink" Target="https://www.temi.com/editor/t/zhMmw28JdZ_nLbo6a1OjwjvJrD5A4nXzHFQqDRQYENCm81D-ptpcFB_qLZGdTjqw_S4wYw0nSrkJGXuAbWizmbvpgiQ?loadFrom=DocumentDeeplink&amp;ts=383.63" TargetMode="External" /><Relationship Id="rId13" Type="http://schemas.openxmlformats.org/officeDocument/2006/relationships/hyperlink" Target="https://www.temi.com/editor/t/zhMmw28JdZ_nLbo6a1OjwjvJrD5A4nXzHFQqDRQYENCm81D-ptpcFB_qLZGdTjqw_S4wYw0nSrkJGXuAbWizmbvpgiQ?loadFrom=DocumentDeeplink&amp;ts=417.59" TargetMode="External" /><Relationship Id="rId14" Type="http://schemas.openxmlformats.org/officeDocument/2006/relationships/hyperlink" Target="https://www.temi.com/editor/t/zhMmw28JdZ_nLbo6a1OjwjvJrD5A4nXzHFQqDRQYENCm81D-ptpcFB_qLZGdTjqw_S4wYw0nSrkJGXuAbWizmbvpgiQ?loadFrom=DocumentDeeplink&amp;ts=472.88" TargetMode="External" /><Relationship Id="rId15" Type="http://schemas.openxmlformats.org/officeDocument/2006/relationships/hyperlink" Target="https://www.temi.com/editor/t/zhMmw28JdZ_nLbo6a1OjwjvJrD5A4nXzHFQqDRQYENCm81D-ptpcFB_qLZGdTjqw_S4wYw0nSrkJGXuAbWizmbvpgiQ?loadFrom=DocumentDeeplink&amp;ts=477.92" TargetMode="External" /><Relationship Id="rId16" Type="http://schemas.openxmlformats.org/officeDocument/2006/relationships/hyperlink" Target="https://www.temi.com/editor/t/zhMmw28JdZ_nLbo6a1OjwjvJrD5A4nXzHFQqDRQYENCm81D-ptpcFB_qLZGdTjqw_S4wYw0nSrkJGXuAbWizmbvpgiQ?loadFrom=DocumentDeeplink&amp;ts=488.18" TargetMode="External" /><Relationship Id="rId17" Type="http://schemas.openxmlformats.org/officeDocument/2006/relationships/hyperlink" Target="https://www.temi.com/editor/t/zhMmw28JdZ_nLbo6a1OjwjvJrD5A4nXzHFQqDRQYENCm81D-ptpcFB_qLZGdTjqw_S4wYw0nSrkJGXuAbWizmbvpgiQ?loadFrom=DocumentDeeplink&amp;ts=491.15" TargetMode="External" /><Relationship Id="rId18" Type="http://schemas.openxmlformats.org/officeDocument/2006/relationships/hyperlink" Target="https://www.temi.com/editor/t/zhMmw28JdZ_nLbo6a1OjwjvJrD5A4nXzHFQqDRQYENCm81D-ptpcFB_qLZGdTjqw_S4wYw0nSrkJGXuAbWizmbvpgiQ?loadFrom=DocumentDeeplink&amp;ts=539.64" TargetMode="External" /><Relationship Id="rId19" Type="http://schemas.openxmlformats.org/officeDocument/2006/relationships/hyperlink" Target="https://www.temi.com/editor/t/zhMmw28JdZ_nLbo6a1OjwjvJrD5A4nXzHFQqDRQYENCm81D-ptpcFB_qLZGdTjqw_S4wYw0nSrkJGXuAbWizmbvpgiQ?loadFrom=DocumentDeeplink&amp;ts=546.3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zhMmw28JdZ_nLbo6a1OjwjvJrD5A4nXzHFQqDRQYENCm81D-ptpcFB_qLZGdTjqw_S4wYw0nSrkJGXuAbWizmbvpgiQ?loadFrom=DocumentDeeplink&amp;ts=653.7" TargetMode="External" /><Relationship Id="rId21" Type="http://schemas.openxmlformats.org/officeDocument/2006/relationships/hyperlink" Target="https://www.temi.com/editor/t/zhMmw28JdZ_nLbo6a1OjwjvJrD5A4nXzHFQqDRQYENCm81D-ptpcFB_qLZGdTjqw_S4wYw0nSrkJGXuAbWizmbvpgiQ?loadFrom=DocumentDeeplink&amp;ts=726.19" TargetMode="External" /><Relationship Id="rId22" Type="http://schemas.openxmlformats.org/officeDocument/2006/relationships/hyperlink" Target="https://www.temi.com/editor/t/zhMmw28JdZ_nLbo6a1OjwjvJrD5A4nXzHFQqDRQYENCm81D-ptpcFB_qLZGdTjqw_S4wYw0nSrkJGXuAbWizmbvpgiQ?loadFrom=DocumentDeeplink&amp;ts=820.87" TargetMode="External" /><Relationship Id="rId23" Type="http://schemas.openxmlformats.org/officeDocument/2006/relationships/hyperlink" Target="https://www.temi.com/editor/t/zhMmw28JdZ_nLbo6a1OjwjvJrD5A4nXzHFQqDRQYENCm81D-ptpcFB_qLZGdTjqw_S4wYw0nSrkJGXuAbWizmbvpgiQ?loadFrom=DocumentDeeplink&amp;ts=852.91" TargetMode="External" /><Relationship Id="rId24" Type="http://schemas.openxmlformats.org/officeDocument/2006/relationships/hyperlink" Target="https://www.temi.com/editor/t/zhMmw28JdZ_nLbo6a1OjwjvJrD5A4nXzHFQqDRQYENCm81D-ptpcFB_qLZGdTjqw_S4wYw0nSrkJGXuAbWizmbvpgiQ?loadFrom=DocumentDeeplink&amp;ts=918.62" TargetMode="External" /><Relationship Id="rId25" Type="http://schemas.openxmlformats.org/officeDocument/2006/relationships/hyperlink" Target="https://www.temi.com/editor/t/zhMmw28JdZ_nLbo6a1OjwjvJrD5A4nXzHFQqDRQYENCm81D-ptpcFB_qLZGdTjqw_S4wYw0nSrkJGXuAbWizmbvpgiQ?loadFrom=DocumentDeeplink&amp;ts=963.71" TargetMode="External" /><Relationship Id="rId26" Type="http://schemas.openxmlformats.org/officeDocument/2006/relationships/hyperlink" Target="https://www.temi.com/editor/t/zhMmw28JdZ_nLbo6a1OjwjvJrD5A4nXzHFQqDRQYENCm81D-ptpcFB_qLZGdTjqw_S4wYw0nSrkJGXuAbWizmbvpgiQ?loadFrom=DocumentDeeplink&amp;ts=988.25" TargetMode="External" /><Relationship Id="rId27" Type="http://schemas.openxmlformats.org/officeDocument/2006/relationships/hyperlink" Target="https://www.temi.com/editor/t/zhMmw28JdZ_nLbo6a1OjwjvJrD5A4nXzHFQqDRQYENCm81D-ptpcFB_qLZGdTjqw_S4wYw0nSrkJGXuAbWizmbvpgiQ?loadFrom=DocumentDeeplink&amp;ts=1051.79" TargetMode="External" /><Relationship Id="rId28" Type="http://schemas.openxmlformats.org/officeDocument/2006/relationships/hyperlink" Target="https://www.temi.com/editor/t/zhMmw28JdZ_nLbo6a1OjwjvJrD5A4nXzHFQqDRQYENCm81D-ptpcFB_qLZGdTjqw_S4wYw0nSrkJGXuAbWizmbvpgiQ?loadFrom=DocumentDeeplink&amp;ts=1149.63" TargetMode="External" /><Relationship Id="rId29" Type="http://schemas.openxmlformats.org/officeDocument/2006/relationships/hyperlink" Target="https://www.temi.com/editor/t/zhMmw28JdZ_nLbo6a1OjwjvJrD5A4nXzHFQqDRQYENCm81D-ptpcFB_qLZGdTjqw_S4wYw0nSrkJGXuAbWizmbvpgiQ?loadFrom=DocumentDeeplink&amp;ts=1204.2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zhMmw28JdZ_nLbo6a1OjwjvJrD5A4nXzHFQqDRQYENCm81D-ptpcFB_qLZGdTjqw_S4wYw0nSrkJGXuAbWizmbvpgiQ?loadFrom=DocumentDeeplink&amp;ts=1289.08" TargetMode="External" /><Relationship Id="rId31" Type="http://schemas.openxmlformats.org/officeDocument/2006/relationships/styles" Target="styles.xml" /><Relationship Id="rId4" Type="http://schemas.openxmlformats.org/officeDocument/2006/relationships/hyperlink" Target="https://www.temi.com/editor/t/zhMmw28JdZ_nLbo6a1OjwjvJrD5A4nXzHFQqDRQYENCm81D-ptpcFB_qLZGdTjqw_S4wYw0nSrkJGXuAbWizmbvpgiQ?loadFrom=DocumentDeeplink&amp;ts=0.15" TargetMode="External" /><Relationship Id="rId5" Type="http://schemas.openxmlformats.org/officeDocument/2006/relationships/hyperlink" Target="https://www.temi.com/editor/t/zhMmw28JdZ_nLbo6a1OjwjvJrD5A4nXzHFQqDRQYENCm81D-ptpcFB_qLZGdTjqw_S4wYw0nSrkJGXuAbWizmbvpgiQ?loadFrom=DocumentDeeplink&amp;ts=69.45" TargetMode="External" /><Relationship Id="rId6" Type="http://schemas.openxmlformats.org/officeDocument/2006/relationships/hyperlink" Target="https://www.temi.com/editor/t/zhMmw28JdZ_nLbo6a1OjwjvJrD5A4nXzHFQqDRQYENCm81D-ptpcFB_qLZGdTjqw_S4wYw0nSrkJGXuAbWizmbvpgiQ?loadFrom=DocumentDeeplink&amp;ts=182.83" TargetMode="External" /><Relationship Id="rId7" Type="http://schemas.openxmlformats.org/officeDocument/2006/relationships/hyperlink" Target="https://www.temi.com/editor/t/zhMmw28JdZ_nLbo6a1OjwjvJrD5A4nXzHFQqDRQYENCm81D-ptpcFB_qLZGdTjqw_S4wYw0nSrkJGXuAbWizmbvpgiQ?loadFrom=DocumentDeeplink&amp;ts=184.3" TargetMode="External" /><Relationship Id="rId8" Type="http://schemas.openxmlformats.org/officeDocument/2006/relationships/hyperlink" Target="https://www.temi.com/editor/t/zhMmw28JdZ_nLbo6a1OjwjvJrD5A4nXzHFQqDRQYENCm81D-ptpcFB_qLZGdTjqw_S4wYw0nSrkJGXuAbWizmbvpgiQ?loadFrom=DocumentDeeplink&amp;ts=187.66" TargetMode="External" /><Relationship Id="rId9" Type="http://schemas.openxmlformats.org/officeDocument/2006/relationships/hyperlink" Target="https://www.temi.com/editor/t/zhMmw28JdZ_nLbo6a1OjwjvJrD5A4nXzHFQqDRQYENCm81D-ptpcFB_qLZGdTjqw_S4wYw0nSrkJGXuAbWizmbvpgiQ?loadFrom=DocumentDeeplink&amp;ts=203.69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